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254952" w:rsidRDefault="00254952"/>
    <w:p w:rsidR="00254952" w:rsidRDefault="00254952"/>
    <w:p w:rsidR="00254952" w:rsidRDefault="00254952"/>
    <w:p w:rsidR="00254952" w:rsidRDefault="00254952"/>
    <w:tbl>
      <w:tblPr>
        <w:tblW w:w="9796" w:type="dxa"/>
        <w:jc w:val="center"/>
        <w:tblCellMar>
          <w:left w:w="70" w:type="dxa"/>
          <w:right w:w="70" w:type="dxa"/>
        </w:tblCellMar>
        <w:tblLook w:val="04A0"/>
      </w:tblPr>
      <w:tblGrid>
        <w:gridCol w:w="317"/>
        <w:gridCol w:w="5291"/>
        <w:gridCol w:w="1417"/>
        <w:gridCol w:w="1418"/>
        <w:gridCol w:w="1353"/>
      </w:tblGrid>
      <w:tr w:rsidR="00254952" w:rsidRPr="00254952" w:rsidTr="00254952">
        <w:trPr>
          <w:trHeight w:val="330"/>
          <w:jc w:val="center"/>
        </w:trPr>
        <w:tc>
          <w:tcPr>
            <w:tcW w:w="9796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6B9B8"/>
            <w:noWrap/>
            <w:vAlign w:val="center"/>
            <w:hideMark/>
          </w:tcPr>
          <w:p w:rsidR="00254952" w:rsidRPr="00254952" w:rsidRDefault="00254952" w:rsidP="00254952">
            <w:pPr>
              <w:jc w:val="center"/>
              <w:rPr>
                <w:rFonts w:eastAsia="Times New Roman"/>
                <w:b/>
                <w:bCs/>
                <w:color w:val="0070C0"/>
                <w:szCs w:val="24"/>
                <w:lang w:eastAsia="fr-FR"/>
              </w:rPr>
            </w:pPr>
            <w:r w:rsidRPr="00254952">
              <w:rPr>
                <w:rFonts w:eastAsia="Times New Roman"/>
                <w:b/>
                <w:bCs/>
                <w:color w:val="0070C0"/>
                <w:szCs w:val="24"/>
                <w:lang w:eastAsia="fr-FR"/>
              </w:rPr>
              <w:t xml:space="preserve">BARRIERES SA - Analyse des bilans fonctionnels </w:t>
            </w:r>
          </w:p>
        </w:tc>
      </w:tr>
      <w:tr w:rsidR="00254952" w:rsidRPr="00254952" w:rsidTr="00254952">
        <w:trPr>
          <w:trHeight w:val="330"/>
          <w:jc w:val="center"/>
        </w:trPr>
        <w:tc>
          <w:tcPr>
            <w:tcW w:w="56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7E4BC"/>
            <w:noWrap/>
            <w:vAlign w:val="bottom"/>
            <w:hideMark/>
          </w:tcPr>
          <w:p w:rsidR="00254952" w:rsidRPr="00254952" w:rsidRDefault="00254952" w:rsidP="0025495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54952">
              <w:rPr>
                <w:rFonts w:eastAsia="Times New Roman"/>
                <w:b/>
                <w:bCs/>
                <w:szCs w:val="24"/>
                <w:lang w:eastAsia="fr-FR"/>
              </w:rPr>
              <w:t>Eléments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254952" w:rsidRPr="00254952" w:rsidRDefault="00254952" w:rsidP="0025495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54952">
              <w:rPr>
                <w:rFonts w:eastAsia="Times New Roman"/>
                <w:b/>
                <w:bCs/>
                <w:szCs w:val="24"/>
                <w:lang w:eastAsia="fr-FR"/>
              </w:rPr>
              <w:t>N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254952" w:rsidRPr="00254952" w:rsidRDefault="00254952" w:rsidP="0025495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54952">
              <w:rPr>
                <w:rFonts w:eastAsia="Times New Roman"/>
                <w:b/>
                <w:bCs/>
                <w:szCs w:val="24"/>
                <w:lang w:eastAsia="fr-FR"/>
              </w:rPr>
              <w:t>N-1</w:t>
            </w:r>
          </w:p>
        </w:tc>
        <w:tc>
          <w:tcPr>
            <w:tcW w:w="1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254952" w:rsidRPr="00254952" w:rsidRDefault="00254952" w:rsidP="0025495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54952">
              <w:rPr>
                <w:rFonts w:eastAsia="Times New Roman"/>
                <w:b/>
                <w:bCs/>
                <w:szCs w:val="24"/>
                <w:lang w:eastAsia="fr-FR"/>
              </w:rPr>
              <w:t>Variations</w:t>
            </w:r>
          </w:p>
        </w:tc>
      </w:tr>
      <w:tr w:rsidR="00254952" w:rsidRPr="00254952" w:rsidTr="00254952">
        <w:trPr>
          <w:trHeight w:val="315"/>
          <w:jc w:val="center"/>
        </w:trPr>
        <w:tc>
          <w:tcPr>
            <w:tcW w:w="3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952" w:rsidRPr="00254952" w:rsidRDefault="00254952" w:rsidP="0025495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54952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54952">
              <w:rPr>
                <w:rFonts w:eastAsia="Times New Roman"/>
                <w:szCs w:val="24"/>
                <w:lang w:eastAsia="fr-FR"/>
              </w:rPr>
              <w:t>Ressources stables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5495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5495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54952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254952" w:rsidRPr="00254952" w:rsidTr="00254952">
        <w:trPr>
          <w:trHeight w:val="330"/>
          <w:jc w:val="center"/>
        </w:trPr>
        <w:tc>
          <w:tcPr>
            <w:tcW w:w="3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952" w:rsidRPr="00254952" w:rsidRDefault="00254952" w:rsidP="0025495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54952">
              <w:rPr>
                <w:rFonts w:eastAsia="Times New Roman"/>
                <w:b/>
                <w:bCs/>
                <w:szCs w:val="24"/>
                <w:lang w:eastAsia="fr-FR"/>
              </w:rPr>
              <w:t>-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54952">
              <w:rPr>
                <w:rFonts w:eastAsia="Times New Roman"/>
                <w:szCs w:val="24"/>
                <w:lang w:eastAsia="fr-FR"/>
              </w:rPr>
              <w:t>Emplois stables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5495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5495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54952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254952" w:rsidRPr="00254952" w:rsidTr="00254952">
        <w:trPr>
          <w:trHeight w:val="330"/>
          <w:jc w:val="center"/>
        </w:trPr>
        <w:tc>
          <w:tcPr>
            <w:tcW w:w="3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254952" w:rsidRPr="00254952" w:rsidRDefault="00254952" w:rsidP="0025495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54952">
              <w:rPr>
                <w:rFonts w:eastAsia="Times New Roman"/>
                <w:b/>
                <w:bCs/>
                <w:szCs w:val="24"/>
                <w:lang w:eastAsia="fr-FR"/>
              </w:rPr>
              <w:t>=</w:t>
            </w:r>
          </w:p>
        </w:tc>
        <w:tc>
          <w:tcPr>
            <w:tcW w:w="5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54952">
              <w:rPr>
                <w:rFonts w:eastAsia="Times New Roman"/>
                <w:b/>
                <w:bCs/>
                <w:szCs w:val="24"/>
                <w:lang w:eastAsia="fr-FR"/>
              </w:rPr>
              <w:t>FRNG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54952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254952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1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54952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254952" w:rsidRPr="00254952" w:rsidTr="00254952">
        <w:trPr>
          <w:trHeight w:val="315"/>
          <w:jc w:val="center"/>
        </w:trPr>
        <w:tc>
          <w:tcPr>
            <w:tcW w:w="3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952" w:rsidRPr="00254952" w:rsidRDefault="00254952" w:rsidP="0025495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54952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54952">
              <w:rPr>
                <w:rFonts w:eastAsia="Times New Roman"/>
                <w:szCs w:val="24"/>
                <w:lang w:eastAsia="fr-FR"/>
              </w:rPr>
              <w:t>Actif circulant d'exploitation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5495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5495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54952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254952" w:rsidRPr="00254952" w:rsidTr="00254952">
        <w:trPr>
          <w:trHeight w:val="330"/>
          <w:jc w:val="center"/>
        </w:trPr>
        <w:tc>
          <w:tcPr>
            <w:tcW w:w="3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952" w:rsidRPr="00254952" w:rsidRDefault="00254952" w:rsidP="0025495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54952">
              <w:rPr>
                <w:rFonts w:eastAsia="Times New Roman"/>
                <w:b/>
                <w:bCs/>
                <w:szCs w:val="24"/>
                <w:lang w:eastAsia="fr-FR"/>
              </w:rPr>
              <w:t>-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54952">
              <w:rPr>
                <w:rFonts w:eastAsia="Times New Roman"/>
                <w:szCs w:val="24"/>
                <w:lang w:eastAsia="fr-FR"/>
              </w:rPr>
              <w:t>Passif circulant d'exploitation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5495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5495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54952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254952" w:rsidRPr="00254952" w:rsidTr="00254952">
        <w:trPr>
          <w:trHeight w:val="330"/>
          <w:jc w:val="center"/>
        </w:trPr>
        <w:tc>
          <w:tcPr>
            <w:tcW w:w="3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254952" w:rsidRPr="00254952" w:rsidRDefault="00254952" w:rsidP="0025495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54952">
              <w:rPr>
                <w:rFonts w:eastAsia="Times New Roman"/>
                <w:b/>
                <w:bCs/>
                <w:szCs w:val="24"/>
                <w:lang w:eastAsia="fr-FR"/>
              </w:rPr>
              <w:t>=</w:t>
            </w:r>
          </w:p>
        </w:tc>
        <w:tc>
          <w:tcPr>
            <w:tcW w:w="5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54952">
              <w:rPr>
                <w:rFonts w:eastAsia="Times New Roman"/>
                <w:b/>
                <w:bCs/>
                <w:szCs w:val="24"/>
                <w:lang w:eastAsia="fr-FR"/>
              </w:rPr>
              <w:t>BFRE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54952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254952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1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54952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254952" w:rsidRPr="00254952" w:rsidTr="00254952">
        <w:trPr>
          <w:trHeight w:val="315"/>
          <w:jc w:val="center"/>
        </w:trPr>
        <w:tc>
          <w:tcPr>
            <w:tcW w:w="3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952" w:rsidRPr="00254952" w:rsidRDefault="00254952" w:rsidP="0025495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54952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54952">
              <w:rPr>
                <w:rFonts w:eastAsia="Times New Roman"/>
                <w:szCs w:val="24"/>
                <w:lang w:eastAsia="fr-FR"/>
              </w:rPr>
              <w:t>Actif circulant hors exploitation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5495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5495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54952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254952" w:rsidRPr="00254952" w:rsidTr="00254952">
        <w:trPr>
          <w:trHeight w:val="330"/>
          <w:jc w:val="center"/>
        </w:trPr>
        <w:tc>
          <w:tcPr>
            <w:tcW w:w="3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952" w:rsidRPr="00254952" w:rsidRDefault="00254952" w:rsidP="0025495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54952">
              <w:rPr>
                <w:rFonts w:eastAsia="Times New Roman"/>
                <w:b/>
                <w:bCs/>
                <w:szCs w:val="24"/>
                <w:lang w:eastAsia="fr-FR"/>
              </w:rPr>
              <w:t>-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54952">
              <w:rPr>
                <w:rFonts w:eastAsia="Times New Roman"/>
                <w:szCs w:val="24"/>
                <w:lang w:eastAsia="fr-FR"/>
              </w:rPr>
              <w:t>Passif circulant hors exploitation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5495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5495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54952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254952" w:rsidRPr="00254952" w:rsidTr="00254952">
        <w:trPr>
          <w:trHeight w:val="330"/>
          <w:jc w:val="center"/>
        </w:trPr>
        <w:tc>
          <w:tcPr>
            <w:tcW w:w="3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254952" w:rsidRPr="00254952" w:rsidRDefault="00254952" w:rsidP="0025495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54952">
              <w:rPr>
                <w:rFonts w:eastAsia="Times New Roman"/>
                <w:b/>
                <w:bCs/>
                <w:szCs w:val="24"/>
                <w:lang w:eastAsia="fr-FR"/>
              </w:rPr>
              <w:t>=</w:t>
            </w:r>
          </w:p>
        </w:tc>
        <w:tc>
          <w:tcPr>
            <w:tcW w:w="5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54952">
              <w:rPr>
                <w:rFonts w:eastAsia="Times New Roman"/>
                <w:b/>
                <w:bCs/>
                <w:szCs w:val="24"/>
                <w:lang w:eastAsia="fr-FR"/>
              </w:rPr>
              <w:t>BFRHE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54952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254952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1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54952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254952" w:rsidRPr="00254952" w:rsidTr="00254952">
        <w:trPr>
          <w:trHeight w:val="330"/>
          <w:jc w:val="center"/>
        </w:trPr>
        <w:tc>
          <w:tcPr>
            <w:tcW w:w="3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254952" w:rsidRPr="00254952" w:rsidRDefault="00254952" w:rsidP="0025495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54952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54952">
              <w:rPr>
                <w:rFonts w:eastAsia="Times New Roman"/>
                <w:b/>
                <w:bCs/>
                <w:szCs w:val="24"/>
                <w:lang w:eastAsia="fr-FR"/>
              </w:rPr>
              <w:t>BFR TOTAL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54952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254952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54952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254952" w:rsidRPr="00254952" w:rsidTr="00254952">
        <w:trPr>
          <w:trHeight w:val="315"/>
          <w:jc w:val="center"/>
        </w:trPr>
        <w:tc>
          <w:tcPr>
            <w:tcW w:w="3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952" w:rsidRPr="00254952" w:rsidRDefault="00254952" w:rsidP="0025495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54952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54952">
              <w:rPr>
                <w:rFonts w:eastAsia="Times New Roman"/>
                <w:szCs w:val="24"/>
                <w:lang w:eastAsia="fr-FR"/>
              </w:rPr>
              <w:t>Trésorerie active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5495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5495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54952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254952" w:rsidRPr="00254952" w:rsidTr="00254952">
        <w:trPr>
          <w:trHeight w:val="330"/>
          <w:jc w:val="center"/>
        </w:trPr>
        <w:tc>
          <w:tcPr>
            <w:tcW w:w="3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952" w:rsidRPr="00254952" w:rsidRDefault="00254952" w:rsidP="0025495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54952">
              <w:rPr>
                <w:rFonts w:eastAsia="Times New Roman"/>
                <w:b/>
                <w:bCs/>
                <w:szCs w:val="24"/>
                <w:lang w:eastAsia="fr-FR"/>
              </w:rPr>
              <w:t>-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54952">
              <w:rPr>
                <w:rFonts w:eastAsia="Times New Roman"/>
                <w:szCs w:val="24"/>
                <w:lang w:eastAsia="fr-FR"/>
              </w:rPr>
              <w:t>Trésorerie passive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5495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5495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54952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254952" w:rsidRPr="00254952" w:rsidTr="00254952">
        <w:trPr>
          <w:trHeight w:val="330"/>
          <w:jc w:val="center"/>
        </w:trPr>
        <w:tc>
          <w:tcPr>
            <w:tcW w:w="3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254952" w:rsidRPr="00254952" w:rsidRDefault="00254952" w:rsidP="0025495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54952">
              <w:rPr>
                <w:rFonts w:eastAsia="Times New Roman"/>
                <w:b/>
                <w:bCs/>
                <w:szCs w:val="24"/>
                <w:lang w:eastAsia="fr-FR"/>
              </w:rPr>
              <w:t>=</w:t>
            </w:r>
          </w:p>
        </w:tc>
        <w:tc>
          <w:tcPr>
            <w:tcW w:w="5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54952">
              <w:rPr>
                <w:rFonts w:eastAsia="Times New Roman"/>
                <w:b/>
                <w:bCs/>
                <w:szCs w:val="24"/>
                <w:lang w:eastAsia="fr-FR"/>
              </w:rPr>
              <w:t>TN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54952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254952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1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54952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254952" w:rsidRPr="00254952" w:rsidTr="00254952">
        <w:trPr>
          <w:trHeight w:val="330"/>
          <w:jc w:val="center"/>
        </w:trPr>
        <w:tc>
          <w:tcPr>
            <w:tcW w:w="56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CC0DA"/>
            <w:noWrap/>
            <w:vAlign w:val="bottom"/>
            <w:hideMark/>
          </w:tcPr>
          <w:p w:rsidR="00254952" w:rsidRPr="00254952" w:rsidRDefault="00254952" w:rsidP="00254952">
            <w:pPr>
              <w:jc w:val="right"/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</w:pPr>
            <w:r w:rsidRPr="00254952"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  <w:t>Vérification : FRNG = BFRE+BFRHE+TN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5E0EC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54952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5E0EC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54952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E0EC"/>
            <w:noWrap/>
            <w:vAlign w:val="bottom"/>
            <w:hideMark/>
          </w:tcPr>
          <w:p w:rsidR="00254952" w:rsidRPr="00254952" w:rsidRDefault="00254952" w:rsidP="0025495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54952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</w:tbl>
    <w:p w:rsidR="00254952" w:rsidRDefault="00254952"/>
    <w:sectPr w:rsidR="00254952" w:rsidSect="00502490">
      <w:pgSz w:w="11907" w:h="16840" w:code="9"/>
      <w:pgMar w:top="567" w:right="1134" w:bottom="851" w:left="1134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254952"/>
    <w:rsid w:val="000A02BC"/>
    <w:rsid w:val="00157E85"/>
    <w:rsid w:val="00170809"/>
    <w:rsid w:val="00207DBA"/>
    <w:rsid w:val="00254952"/>
    <w:rsid w:val="00272EB8"/>
    <w:rsid w:val="003C1285"/>
    <w:rsid w:val="00502490"/>
    <w:rsid w:val="00547D11"/>
    <w:rsid w:val="0055462A"/>
    <w:rsid w:val="005827A2"/>
    <w:rsid w:val="005D7BA3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CE1BC9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5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402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2010-03-31T21:08:00Z</dcterms:created>
  <dcterms:modified xsi:type="dcterms:W3CDTF">2010-03-31T21:09:00Z</dcterms:modified>
</cp:coreProperties>
</file>