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53489A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96583">
        <w:rPr>
          <w:bCs/>
          <w:snapToGrid w:val="0"/>
          <w:color w:val="FF0000"/>
          <w:szCs w:val="24"/>
        </w:rPr>
        <w:t>TANCHE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8D19F4" w:rsidRDefault="008D19F4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D74" w:rsidRDefault="005B01EF" w:rsidP="005B01EF">
      <w:pPr>
        <w:contextualSpacing/>
        <w:jc w:val="center"/>
      </w:pPr>
      <w:r>
        <w:t>ANNEXE 4</w:t>
      </w:r>
    </w:p>
    <w:p w:rsidR="005B01EF" w:rsidRDefault="005B01EF" w:rsidP="00F55D74">
      <w:pPr>
        <w:contextualSpacing/>
        <w:jc w:val="both"/>
        <w:rPr>
          <w:b w:val="0"/>
          <w:szCs w:val="24"/>
        </w:rPr>
      </w:pPr>
    </w:p>
    <w:tbl>
      <w:tblPr>
        <w:tblW w:w="7528" w:type="dxa"/>
        <w:jc w:val="center"/>
        <w:tblCellMar>
          <w:left w:w="70" w:type="dxa"/>
          <w:right w:w="70" w:type="dxa"/>
        </w:tblCellMar>
        <w:tblLook w:val="04A0"/>
      </w:tblPr>
      <w:tblGrid>
        <w:gridCol w:w="4452"/>
        <w:gridCol w:w="1512"/>
        <w:gridCol w:w="1564"/>
      </w:tblGrid>
      <w:tr w:rsidR="00ED151F" w:rsidRPr="00ED151F" w:rsidTr="00ED151F">
        <w:trPr>
          <w:trHeight w:val="660"/>
          <w:jc w:val="center"/>
        </w:trPr>
        <w:tc>
          <w:tcPr>
            <w:tcW w:w="7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Entreprise TANCHE</w:t>
            </w:r>
            <w:r w:rsidRPr="00ED151F">
              <w:rPr>
                <w:bCs/>
                <w:szCs w:val="24"/>
                <w:lang w:eastAsia="fr-FR"/>
              </w:rPr>
              <w:br/>
              <w:t>Répartition de la valeur ajoutée et des autres revenus de l'exercice N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Valeur ajoutée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Autres produits encaissables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Autres charges décaissables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Produits financiers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Produits exceptionnels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Charges exceptionnelles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Total des revenus à répartir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Répartition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en valeur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en %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Etat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Prêteurs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Entreprise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Total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</w:tr>
    </w:tbl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0D" w:rsidRDefault="000D3E0D">
      <w:r>
        <w:separator/>
      </w:r>
    </w:p>
  </w:endnote>
  <w:endnote w:type="continuationSeparator" w:id="0">
    <w:p w:rsidR="000D3E0D" w:rsidRDefault="000D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263567" w:rsidRDefault="00263567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5F512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F512C" w:rsidRPr="0031680C">
      <w:rPr>
        <w:rStyle w:val="Numrodepage"/>
        <w:iCs/>
        <w:sz w:val="18"/>
        <w:szCs w:val="18"/>
      </w:rPr>
      <w:fldChar w:fldCharType="separate"/>
    </w:r>
    <w:r w:rsidR="00AE3D70">
      <w:rPr>
        <w:rStyle w:val="Numrodepage"/>
        <w:iCs/>
        <w:noProof/>
        <w:sz w:val="18"/>
        <w:szCs w:val="18"/>
      </w:rPr>
      <w:t>2</w:t>
    </w:r>
    <w:r w:rsidR="005F512C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F512C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F512C" w:rsidRPr="0031680C">
      <w:rPr>
        <w:rStyle w:val="Numrodepage"/>
        <w:iCs/>
        <w:sz w:val="18"/>
        <w:szCs w:val="18"/>
      </w:rPr>
      <w:fldChar w:fldCharType="separate"/>
    </w:r>
    <w:r w:rsidR="00AE3D70">
      <w:rPr>
        <w:rStyle w:val="Numrodepage"/>
        <w:iCs/>
        <w:noProof/>
        <w:sz w:val="18"/>
        <w:szCs w:val="18"/>
      </w:rPr>
      <w:t>2</w:t>
    </w:r>
    <w:r w:rsidR="005F512C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567" w:rsidRPr="0031680C" w:rsidRDefault="0026356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0D" w:rsidRDefault="000D3E0D">
      <w:r>
        <w:separator/>
      </w:r>
    </w:p>
  </w:footnote>
  <w:footnote w:type="continuationSeparator" w:id="0">
    <w:p w:rsidR="000D3E0D" w:rsidRDefault="000D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3"/>
  </w:num>
  <w:num w:numId="5">
    <w:abstractNumId w:val="29"/>
  </w:num>
  <w:num w:numId="6">
    <w:abstractNumId w:val="26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 w:numId="14">
    <w:abstractNumId w:val="17"/>
  </w:num>
  <w:num w:numId="15">
    <w:abstractNumId w:val="10"/>
  </w:num>
  <w:num w:numId="16">
    <w:abstractNumId w:val="8"/>
  </w:num>
  <w:num w:numId="17">
    <w:abstractNumId w:val="28"/>
  </w:num>
  <w:num w:numId="18">
    <w:abstractNumId w:val="27"/>
  </w:num>
  <w:num w:numId="19">
    <w:abstractNumId w:val="15"/>
  </w:num>
  <w:num w:numId="20">
    <w:abstractNumId w:val="19"/>
  </w:num>
  <w:num w:numId="21">
    <w:abstractNumId w:val="6"/>
  </w:num>
  <w:num w:numId="22">
    <w:abstractNumId w:val="25"/>
  </w:num>
  <w:num w:numId="23">
    <w:abstractNumId w:val="20"/>
  </w:num>
  <w:num w:numId="24">
    <w:abstractNumId w:val="9"/>
  </w:num>
  <w:num w:numId="25">
    <w:abstractNumId w:val="16"/>
  </w:num>
  <w:num w:numId="26">
    <w:abstractNumId w:val="13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379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D3E0D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B6D86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489A"/>
    <w:rsid w:val="005620AC"/>
    <w:rsid w:val="005655A5"/>
    <w:rsid w:val="00570374"/>
    <w:rsid w:val="00597EF2"/>
    <w:rsid w:val="005A11B9"/>
    <w:rsid w:val="005A62EF"/>
    <w:rsid w:val="005B01EF"/>
    <w:rsid w:val="005B2121"/>
    <w:rsid w:val="005B48EF"/>
    <w:rsid w:val="005C7677"/>
    <w:rsid w:val="005E26A0"/>
    <w:rsid w:val="005E7660"/>
    <w:rsid w:val="005E775C"/>
    <w:rsid w:val="005F2259"/>
    <w:rsid w:val="005F512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56D21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3221B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D19F4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554F"/>
    <w:rsid w:val="009D0C96"/>
    <w:rsid w:val="009F185F"/>
    <w:rsid w:val="009F7F29"/>
    <w:rsid w:val="00A30CB6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D5AA6"/>
    <w:rsid w:val="00AE000D"/>
    <w:rsid w:val="00AE2540"/>
    <w:rsid w:val="00AE3D70"/>
    <w:rsid w:val="00AF3E2D"/>
    <w:rsid w:val="00B05C5D"/>
    <w:rsid w:val="00B0607B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353DD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42D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98725-6201-4F39-97EC-75217B01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18</vt:i4>
      </vt:variant>
    </vt:vector>
  </HeadingPairs>
  <TitlesOfParts>
    <vt:vector size="19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1.4.3. Annexe 3.</vt:lpstr>
    </vt:vector>
  </TitlesOfParts>
  <Manager>GEA Brive</Manager>
  <Company>IUT Limousin</Company>
  <LinksUpToDate>false</LinksUpToDate>
  <CharactersWithSpaces>587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2013-01-20T11:27:00Z</dcterms:created>
  <dcterms:modified xsi:type="dcterms:W3CDTF">2013-01-20T11:32:00Z</dcterms:modified>
  <cp:category>IEL</cp:category>
</cp:coreProperties>
</file>