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0774DE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0774DE">
        <w:rPr>
          <w:bCs/>
          <w:snapToGrid w:val="0"/>
          <w:color w:val="FF0000"/>
          <w:szCs w:val="24"/>
        </w:rPr>
        <w:t>DESOR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136338" w:rsidRPr="00136338" w:rsidRDefault="00136338" w:rsidP="00136338">
      <w:pPr>
        <w:contextualSpacing/>
        <w:jc w:val="center"/>
        <w:rPr>
          <w:bCs/>
          <w:snapToGrid w:val="0"/>
          <w:szCs w:val="24"/>
        </w:rPr>
      </w:pPr>
      <w:bookmarkStart w:id="0" w:name="_Toc322871110"/>
      <w:r>
        <w:rPr>
          <w:bCs/>
          <w:snapToGrid w:val="0"/>
          <w:szCs w:val="24"/>
        </w:rPr>
        <w:t>DOCUMENT 2</w:t>
      </w:r>
    </w:p>
    <w:bookmarkEnd w:id="0"/>
    <w:p w:rsidR="0031680C" w:rsidRDefault="0031680C" w:rsidP="0031680C">
      <w:pPr>
        <w:contextualSpacing/>
        <w:jc w:val="both"/>
        <w:rPr>
          <w:b w:val="0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F871BF" w:rsidRPr="00F53212" w:rsidTr="00F53212">
        <w:tc>
          <w:tcPr>
            <w:tcW w:w="9777" w:type="dxa"/>
            <w:shd w:val="clear" w:color="auto" w:fill="D99594" w:themeFill="accent2" w:themeFillTint="99"/>
          </w:tcPr>
          <w:p w:rsidR="005C7677" w:rsidRPr="00F53212" w:rsidRDefault="00934F5A" w:rsidP="00F53212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MODALITES</w:t>
            </w:r>
            <w:r w:rsidR="005C7677" w:rsidRPr="00F53212">
              <w:rPr>
                <w:i w:val="0"/>
                <w:iCs w:val="0"/>
              </w:rPr>
              <w:t xml:space="preserve"> DE REGLEMENT</w:t>
            </w:r>
          </w:p>
        </w:tc>
      </w:tr>
      <w:tr w:rsidR="005C7677" w:rsidTr="00F53212">
        <w:tc>
          <w:tcPr>
            <w:tcW w:w="9777" w:type="dxa"/>
          </w:tcPr>
          <w:p w:rsidR="005C7677" w:rsidRPr="00F53212" w:rsidRDefault="005C7677" w:rsidP="00F53212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a) Encaissement des créances clients :</w:t>
            </w:r>
          </w:p>
          <w:p w:rsidR="005C7677" w:rsidRPr="00F53212" w:rsidRDefault="005C7677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30 % au comptant.</w:t>
            </w:r>
          </w:p>
          <w:p w:rsidR="005C7677" w:rsidRPr="00F53212" w:rsidRDefault="00AE2540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  <w:r w:rsidR="005C7677" w:rsidRPr="00F53212">
              <w:rPr>
                <w:b w:val="0"/>
                <w:szCs w:val="24"/>
              </w:rPr>
              <w:t>0 % à 30 jours fin de mois.</w:t>
            </w:r>
          </w:p>
          <w:p w:rsidR="005C7677" w:rsidRPr="00F53212" w:rsidRDefault="00AE2540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  <w:r w:rsidR="005C7677" w:rsidRPr="00F53212">
              <w:rPr>
                <w:b w:val="0"/>
                <w:szCs w:val="24"/>
              </w:rPr>
              <w:t>0 % à 60 jours fin de mois.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b) Paiement des dettes envers les fournisseurs de </w:t>
            </w:r>
            <w:r w:rsidR="00934F5A">
              <w:rPr>
                <w:szCs w:val="24"/>
              </w:rPr>
              <w:t>matières premières</w:t>
            </w:r>
            <w:r w:rsidRPr="00F53212">
              <w:rPr>
                <w:szCs w:val="24"/>
              </w:rPr>
              <w:t> :</w:t>
            </w:r>
          </w:p>
          <w:p w:rsidR="005C7677" w:rsidRPr="00F53212" w:rsidRDefault="00934F5A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="005C7677" w:rsidRPr="00F53212">
              <w:rPr>
                <w:b w:val="0"/>
                <w:szCs w:val="24"/>
              </w:rPr>
              <w:t>0 % au comptant.</w:t>
            </w:r>
          </w:p>
          <w:p w:rsidR="005C7677" w:rsidRPr="00F53212" w:rsidRDefault="00934F5A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  <w:r w:rsidR="005C7677" w:rsidRPr="00F53212">
              <w:rPr>
                <w:b w:val="0"/>
                <w:szCs w:val="24"/>
              </w:rPr>
              <w:t xml:space="preserve">0 % à </w:t>
            </w:r>
            <w:r>
              <w:rPr>
                <w:b w:val="0"/>
                <w:szCs w:val="24"/>
              </w:rPr>
              <w:t>6</w:t>
            </w:r>
            <w:r w:rsidR="005C7677" w:rsidRPr="00F53212">
              <w:rPr>
                <w:b w:val="0"/>
                <w:szCs w:val="24"/>
              </w:rPr>
              <w:t>0 jours fin de mois</w:t>
            </w:r>
            <w:r>
              <w:rPr>
                <w:b w:val="0"/>
                <w:szCs w:val="24"/>
              </w:rPr>
              <w:t xml:space="preserve"> le 10</w:t>
            </w:r>
            <w:r w:rsidR="005C7677" w:rsidRPr="00F53212">
              <w:rPr>
                <w:b w:val="0"/>
                <w:szCs w:val="24"/>
              </w:rPr>
              <w:t>.</w:t>
            </w:r>
          </w:p>
          <w:p w:rsidR="005C7677" w:rsidRPr="00F53212" w:rsidRDefault="00934F5A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  <w:r w:rsidR="005C7677" w:rsidRPr="00F53212">
              <w:rPr>
                <w:b w:val="0"/>
                <w:szCs w:val="24"/>
              </w:rPr>
              <w:t xml:space="preserve">0 % à </w:t>
            </w:r>
            <w:r>
              <w:rPr>
                <w:b w:val="0"/>
                <w:szCs w:val="24"/>
              </w:rPr>
              <w:t>9</w:t>
            </w:r>
            <w:r w:rsidR="005C7677" w:rsidRPr="00F53212">
              <w:rPr>
                <w:b w:val="0"/>
                <w:szCs w:val="24"/>
              </w:rPr>
              <w:t>0 jours fin de mois</w:t>
            </w:r>
          </w:p>
          <w:p w:rsidR="005C7677" w:rsidRPr="00F53212" w:rsidRDefault="005C7677" w:rsidP="00F53212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c) Paiement des dettes envers les autres fournisseurs</w:t>
            </w:r>
            <w:r w:rsidR="00AE2540">
              <w:rPr>
                <w:szCs w:val="24"/>
              </w:rPr>
              <w:t xml:space="preserve"> </w:t>
            </w:r>
            <w:r w:rsidRPr="00F53212">
              <w:rPr>
                <w:szCs w:val="24"/>
              </w:rPr>
              <w:t>:</w:t>
            </w:r>
          </w:p>
          <w:p w:rsidR="005C7677" w:rsidRDefault="00992413" w:rsidP="00F53212">
            <w:pPr>
              <w:numPr>
                <w:ilvl w:val="0"/>
                <w:numId w:val="24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bCs/>
              </w:rPr>
              <w:t>F</w:t>
            </w:r>
            <w:r w:rsidRPr="00DF5631">
              <w:rPr>
                <w:b w:val="0"/>
                <w:bCs/>
              </w:rPr>
              <w:t>ournisseurs de services, de fournitures et charges diverses à 30 jours fin de mois</w:t>
            </w:r>
            <w:r>
              <w:rPr>
                <w:b w:val="0"/>
                <w:bCs/>
              </w:rPr>
              <w:t>.</w:t>
            </w:r>
          </w:p>
          <w:p w:rsidR="00934F5A" w:rsidRPr="00F53212" w:rsidRDefault="00992413" w:rsidP="00F53212">
            <w:pPr>
              <w:numPr>
                <w:ilvl w:val="0"/>
                <w:numId w:val="24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bCs/>
              </w:rPr>
              <w:t>F</w:t>
            </w:r>
            <w:r w:rsidRPr="00DF5631">
              <w:rPr>
                <w:b w:val="0"/>
                <w:bCs/>
              </w:rPr>
              <w:t>ournisseurs d’éléments pour la distribution à 45 jours fin de mois</w:t>
            </w:r>
            <w:r>
              <w:rPr>
                <w:b w:val="0"/>
                <w:bCs/>
              </w:rPr>
              <w:t>.</w:t>
            </w:r>
          </w:p>
          <w:p w:rsidR="005C7677" w:rsidRDefault="005C7677" w:rsidP="00F53212">
            <w:pPr>
              <w:spacing w:before="120" w:after="60"/>
            </w:pPr>
            <w:bookmarkStart w:id="1" w:name="_Toc322871111"/>
            <w:r w:rsidRPr="005C7677">
              <w:t xml:space="preserve">d) </w:t>
            </w:r>
            <w:r>
              <w:t>Paiement des salaires nets</w:t>
            </w:r>
            <w:r w:rsidRPr="005C7677">
              <w:t> :</w:t>
            </w:r>
            <w:bookmarkEnd w:id="1"/>
            <w:r w:rsidRPr="0031680C">
              <w:t xml:space="preserve"> </w:t>
            </w:r>
          </w:p>
          <w:p w:rsidR="005C7677" w:rsidRPr="00F53212" w:rsidRDefault="003004F7" w:rsidP="00F53212">
            <w:pPr>
              <w:numPr>
                <w:ilvl w:val="0"/>
                <w:numId w:val="24"/>
              </w:numPr>
              <w:contextualSpacing/>
              <w:jc w:val="both"/>
              <w:rPr>
                <w:b w:val="0"/>
                <w:szCs w:val="24"/>
              </w:rPr>
            </w:pPr>
            <w:r w:rsidRPr="00DF5631">
              <w:rPr>
                <w:b w:val="0"/>
                <w:bCs/>
              </w:rPr>
              <w:t xml:space="preserve">Les salaires </w:t>
            </w:r>
            <w:r w:rsidRPr="003004F7">
              <w:rPr>
                <w:b w:val="0"/>
                <w:bCs/>
              </w:rPr>
              <w:t>nets</w:t>
            </w:r>
            <w:r w:rsidRPr="00DF5631">
              <w:rPr>
                <w:b w:val="0"/>
                <w:bCs/>
              </w:rPr>
              <w:t xml:space="preserve"> sont payés le dernier jour ouvrable de chaque mois.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e) Paiement des charges sociales :</w:t>
            </w:r>
          </w:p>
          <w:p w:rsidR="005C7677" w:rsidRPr="00F53212" w:rsidRDefault="003004F7" w:rsidP="00F53212">
            <w:pPr>
              <w:numPr>
                <w:ilvl w:val="0"/>
                <w:numId w:val="22"/>
              </w:numPr>
              <w:contextualSpacing/>
              <w:jc w:val="both"/>
              <w:rPr>
                <w:b w:val="0"/>
                <w:szCs w:val="24"/>
              </w:rPr>
            </w:pPr>
            <w:r w:rsidRPr="00DF5631">
              <w:rPr>
                <w:b w:val="0"/>
                <w:bCs/>
              </w:rPr>
              <w:t>Les charges sociales totales (retenues et celles de l’employeur) sont versées aux organismes sociaux le 15 du mois suivant.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f) </w:t>
            </w:r>
            <w:r w:rsidR="00B9548B" w:rsidRPr="00F53212">
              <w:rPr>
                <w:szCs w:val="24"/>
              </w:rPr>
              <w:t>Paiement de la TVA</w:t>
            </w:r>
            <w:r w:rsidRPr="00F53212">
              <w:rPr>
                <w:szCs w:val="24"/>
              </w:rPr>
              <w:t xml:space="preserve"> : </w:t>
            </w:r>
          </w:p>
          <w:p w:rsidR="005C7677" w:rsidRPr="00B84C3C" w:rsidRDefault="00B84C3C" w:rsidP="00B84C3C">
            <w:pPr>
              <w:pStyle w:val="Paragraphedeliste"/>
              <w:numPr>
                <w:ilvl w:val="0"/>
                <w:numId w:val="22"/>
              </w:numPr>
              <w:spacing w:after="120"/>
              <w:ind w:left="714" w:hanging="357"/>
              <w:contextualSpacing w:val="0"/>
              <w:rPr>
                <w:b w:val="0"/>
                <w:bCs/>
              </w:rPr>
            </w:pPr>
            <w:smartTag w:uri="urn:schemas-microsoft-com:office:smarttags" w:element="PersonName">
              <w:smartTagPr>
                <w:attr w:name="ProductID" w:val="La TVA"/>
              </w:smartTagPr>
              <w:r w:rsidRPr="00B84C3C">
                <w:rPr>
                  <w:b w:val="0"/>
                  <w:bCs/>
                </w:rPr>
                <w:t>La TVA</w:t>
              </w:r>
            </w:smartTag>
            <w:r w:rsidRPr="00B84C3C">
              <w:rPr>
                <w:b w:val="0"/>
                <w:bCs/>
              </w:rPr>
              <w:t> nette due est payable le 22 du mois suivant la déclaration</w:t>
            </w:r>
            <w:r>
              <w:rPr>
                <w:b w:val="0"/>
                <w:bCs/>
              </w:rPr>
              <w:t>.</w:t>
            </w:r>
          </w:p>
        </w:tc>
      </w:tr>
    </w:tbl>
    <w:p w:rsidR="005C7677" w:rsidRDefault="005C7677" w:rsidP="0031680C">
      <w:pPr>
        <w:contextualSpacing/>
        <w:jc w:val="both"/>
        <w:rPr>
          <w:b w:val="0"/>
          <w:szCs w:val="24"/>
        </w:rPr>
      </w:pPr>
    </w:p>
    <w:p w:rsidR="00D36FB7" w:rsidRDefault="00D36FB7" w:rsidP="0031680C">
      <w:pPr>
        <w:ind w:left="708" w:firstLine="708"/>
        <w:contextualSpacing/>
        <w:jc w:val="both"/>
        <w:rPr>
          <w:b w:val="0"/>
          <w:szCs w:val="24"/>
        </w:rPr>
      </w:pPr>
    </w:p>
    <w:p w:rsidR="003236C4" w:rsidRDefault="003236C4" w:rsidP="0031680C">
      <w:pPr>
        <w:contextualSpacing/>
        <w:jc w:val="both"/>
        <w:rPr>
          <w:b w:val="0"/>
          <w:szCs w:val="24"/>
        </w:rPr>
      </w:pPr>
    </w:p>
    <w:p w:rsidR="003236C4" w:rsidRDefault="003236C4" w:rsidP="0031680C">
      <w:pPr>
        <w:contextualSpacing/>
        <w:jc w:val="both"/>
        <w:rPr>
          <w:b w:val="0"/>
          <w:szCs w:val="24"/>
        </w:rPr>
      </w:pPr>
    </w:p>
    <w:sectPr w:rsidR="003236C4" w:rsidSect="00745AF5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970" w:rsidRDefault="00E27970">
      <w:r>
        <w:separator/>
      </w:r>
    </w:p>
  </w:endnote>
  <w:endnote w:type="continuationSeparator" w:id="0">
    <w:p w:rsidR="00E27970" w:rsidRDefault="00E27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IUT – GEA Brive – S4 – 843 – Gestion de trésorerie et diagnostic financier approfondi  - Daniel Antraigue</w:t>
    </w:r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AB4835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AB4835" w:rsidRPr="006156A7">
      <w:rPr>
        <w:rStyle w:val="Numrodepage"/>
        <w:iCs/>
        <w:sz w:val="18"/>
        <w:szCs w:val="18"/>
      </w:rPr>
      <w:fldChar w:fldCharType="separate"/>
    </w:r>
    <w:r w:rsidR="00745AF5">
      <w:rPr>
        <w:rStyle w:val="Numrodepage"/>
        <w:iCs/>
        <w:noProof/>
        <w:sz w:val="18"/>
        <w:szCs w:val="18"/>
      </w:rPr>
      <w:t>2</w:t>
    </w:r>
    <w:r w:rsidR="00AB4835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AB4835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AB4835" w:rsidRPr="006156A7">
      <w:rPr>
        <w:rStyle w:val="Numrodepage"/>
        <w:iCs/>
        <w:sz w:val="18"/>
        <w:szCs w:val="18"/>
      </w:rPr>
      <w:fldChar w:fldCharType="separate"/>
    </w:r>
    <w:r w:rsidR="00745AF5">
      <w:rPr>
        <w:rStyle w:val="Numrodepage"/>
        <w:iCs/>
        <w:noProof/>
        <w:sz w:val="18"/>
        <w:szCs w:val="18"/>
      </w:rPr>
      <w:t>3</w:t>
    </w:r>
    <w:r w:rsidR="00AB4835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AB4835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AB4835" w:rsidRPr="0031680C">
      <w:rPr>
        <w:rStyle w:val="Numrodepage"/>
        <w:iCs/>
        <w:sz w:val="18"/>
        <w:szCs w:val="18"/>
      </w:rPr>
      <w:fldChar w:fldCharType="separate"/>
    </w:r>
    <w:r w:rsidR="00E27970">
      <w:rPr>
        <w:rStyle w:val="Numrodepage"/>
        <w:iCs/>
        <w:noProof/>
        <w:sz w:val="18"/>
        <w:szCs w:val="18"/>
      </w:rPr>
      <w:t>1</w:t>
    </w:r>
    <w:r w:rsidR="00AB4835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AB4835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AB4835" w:rsidRPr="0031680C">
      <w:rPr>
        <w:rStyle w:val="Numrodepage"/>
        <w:iCs/>
        <w:sz w:val="18"/>
        <w:szCs w:val="18"/>
      </w:rPr>
      <w:fldChar w:fldCharType="separate"/>
    </w:r>
    <w:r w:rsidR="00E27970">
      <w:rPr>
        <w:rStyle w:val="Numrodepage"/>
        <w:iCs/>
        <w:noProof/>
        <w:sz w:val="18"/>
        <w:szCs w:val="18"/>
      </w:rPr>
      <w:t>1</w:t>
    </w:r>
    <w:r w:rsidR="00AB4835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970" w:rsidRDefault="00E27970">
      <w:r>
        <w:separator/>
      </w:r>
    </w:p>
  </w:footnote>
  <w:footnote w:type="continuationSeparator" w:id="0">
    <w:p w:rsidR="00E27970" w:rsidRDefault="00E27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20D6328"/>
    <w:multiLevelType w:val="hybridMultilevel"/>
    <w:tmpl w:val="F0E28D4A"/>
    <w:lvl w:ilvl="0" w:tplc="E94ED2EA">
      <w:start w:val="3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2162B67"/>
    <w:multiLevelType w:val="hybridMultilevel"/>
    <w:tmpl w:val="9770156A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9D0276C"/>
    <w:multiLevelType w:val="hybridMultilevel"/>
    <w:tmpl w:val="02D638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>
    <w:nsid w:val="0A1B5946"/>
    <w:multiLevelType w:val="hybridMultilevel"/>
    <w:tmpl w:val="0304F2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623D03"/>
    <w:multiLevelType w:val="hybridMultilevel"/>
    <w:tmpl w:val="A62C8634"/>
    <w:lvl w:ilvl="0" w:tplc="040C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14B04E90"/>
    <w:multiLevelType w:val="hybridMultilevel"/>
    <w:tmpl w:val="6750D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71CB0"/>
    <w:multiLevelType w:val="hybridMultilevel"/>
    <w:tmpl w:val="052E3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F60CA"/>
    <w:multiLevelType w:val="singleLevel"/>
    <w:tmpl w:val="04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1">
    <w:nsid w:val="2A5E2600"/>
    <w:multiLevelType w:val="hybridMultilevel"/>
    <w:tmpl w:val="9FC0F6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E25B62"/>
    <w:multiLevelType w:val="hybridMultilevel"/>
    <w:tmpl w:val="D3E8FC74"/>
    <w:lvl w:ilvl="0" w:tplc="BBDC7CA8">
      <w:start w:val="6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3">
    <w:nsid w:val="2C6852D3"/>
    <w:multiLevelType w:val="hybridMultilevel"/>
    <w:tmpl w:val="B5B8EB60"/>
    <w:lvl w:ilvl="0" w:tplc="558AFBAC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>
    <w:nsid w:val="30C774C2"/>
    <w:multiLevelType w:val="multilevel"/>
    <w:tmpl w:val="267E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2F0C8E"/>
    <w:multiLevelType w:val="hybridMultilevel"/>
    <w:tmpl w:val="A0C64B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1F30D3"/>
    <w:multiLevelType w:val="singleLevel"/>
    <w:tmpl w:val="A8CADF44"/>
    <w:lvl w:ilvl="0">
      <w:start w:val="4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7">
    <w:nsid w:val="3895664F"/>
    <w:multiLevelType w:val="hybridMultilevel"/>
    <w:tmpl w:val="93C2E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A27BB"/>
    <w:multiLevelType w:val="hybridMultilevel"/>
    <w:tmpl w:val="C5840D4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C9571AA"/>
    <w:multiLevelType w:val="hybridMultilevel"/>
    <w:tmpl w:val="DD5CC91A"/>
    <w:lvl w:ilvl="0" w:tplc="CE6A5016">
      <w:start w:val="84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>
    <w:nsid w:val="41035C20"/>
    <w:multiLevelType w:val="hybridMultilevel"/>
    <w:tmpl w:val="35C41CEC"/>
    <w:lvl w:ilvl="0" w:tplc="BFC6B826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1">
    <w:nsid w:val="41A52837"/>
    <w:multiLevelType w:val="hybridMultilevel"/>
    <w:tmpl w:val="E922588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F77538"/>
    <w:multiLevelType w:val="hybridMultilevel"/>
    <w:tmpl w:val="4B72C1C8"/>
    <w:lvl w:ilvl="0" w:tplc="8A8461F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>
    <w:nsid w:val="476F218E"/>
    <w:multiLevelType w:val="hybridMultilevel"/>
    <w:tmpl w:val="F1BEA2AA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FF664D"/>
    <w:multiLevelType w:val="hybridMultilevel"/>
    <w:tmpl w:val="80FE158A"/>
    <w:lvl w:ilvl="0" w:tplc="D23AB9E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6">
    <w:nsid w:val="4FF65689"/>
    <w:multiLevelType w:val="hybridMultilevel"/>
    <w:tmpl w:val="FD368BFA"/>
    <w:lvl w:ilvl="0" w:tplc="040C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7">
    <w:nsid w:val="50ED4782"/>
    <w:multiLevelType w:val="hybridMultilevel"/>
    <w:tmpl w:val="2A648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458B7"/>
    <w:multiLevelType w:val="hybridMultilevel"/>
    <w:tmpl w:val="566A95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F5B94"/>
    <w:multiLevelType w:val="hybridMultilevel"/>
    <w:tmpl w:val="E1FC2ECC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2">
    <w:nsid w:val="57C439FD"/>
    <w:multiLevelType w:val="hybridMultilevel"/>
    <w:tmpl w:val="CD56E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27F95"/>
    <w:multiLevelType w:val="hybridMultilevel"/>
    <w:tmpl w:val="9E522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330A90"/>
    <w:multiLevelType w:val="singleLevel"/>
    <w:tmpl w:val="E66A0F70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>
    <w:nsid w:val="5F5A4F43"/>
    <w:multiLevelType w:val="hybridMultilevel"/>
    <w:tmpl w:val="7D7217FA"/>
    <w:lvl w:ilvl="0" w:tplc="C74C45F6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6">
    <w:nsid w:val="62A47062"/>
    <w:multiLevelType w:val="hybridMultilevel"/>
    <w:tmpl w:val="798A310A"/>
    <w:lvl w:ilvl="0" w:tplc="1244F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7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8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8453A"/>
    <w:multiLevelType w:val="hybridMultilevel"/>
    <w:tmpl w:val="7DF21434"/>
    <w:lvl w:ilvl="0" w:tplc="AAAE7906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1">
    <w:nsid w:val="704E2C47"/>
    <w:multiLevelType w:val="hybridMultilevel"/>
    <w:tmpl w:val="B482635E"/>
    <w:lvl w:ilvl="0" w:tplc="5B24F2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2">
    <w:nsid w:val="7A92773F"/>
    <w:multiLevelType w:val="hybridMultilevel"/>
    <w:tmpl w:val="562C6750"/>
    <w:lvl w:ilvl="0" w:tplc="5B24F2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1B3D20"/>
    <w:multiLevelType w:val="multilevel"/>
    <w:tmpl w:val="509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34"/>
  </w:num>
  <w:num w:numId="4">
    <w:abstractNumId w:val="11"/>
  </w:num>
  <w:num w:numId="5">
    <w:abstractNumId w:val="39"/>
  </w:num>
  <w:num w:numId="6">
    <w:abstractNumId w:val="31"/>
  </w:num>
  <w:num w:numId="7">
    <w:abstractNumId w:val="35"/>
  </w:num>
  <w:num w:numId="8">
    <w:abstractNumId w:val="12"/>
  </w:num>
  <w:num w:numId="9">
    <w:abstractNumId w:val="23"/>
  </w:num>
  <w:num w:numId="10">
    <w:abstractNumId w:val="16"/>
  </w:num>
  <w:num w:numId="11">
    <w:abstractNumId w:val="25"/>
  </w:num>
  <w:num w:numId="12">
    <w:abstractNumId w:val="36"/>
  </w:num>
  <w:num w:numId="13">
    <w:abstractNumId w:val="13"/>
  </w:num>
  <w:num w:numId="14">
    <w:abstractNumId w:val="20"/>
  </w:num>
  <w:num w:numId="15">
    <w:abstractNumId w:val="1"/>
  </w:num>
  <w:num w:numId="16">
    <w:abstractNumId w:val="32"/>
  </w:num>
  <w:num w:numId="17">
    <w:abstractNumId w:val="30"/>
  </w:num>
  <w:num w:numId="18">
    <w:abstractNumId w:val="24"/>
  </w:num>
  <w:num w:numId="19">
    <w:abstractNumId w:val="3"/>
  </w:num>
  <w:num w:numId="20">
    <w:abstractNumId w:val="17"/>
  </w:num>
  <w:num w:numId="21">
    <w:abstractNumId w:val="7"/>
  </w:num>
  <w:num w:numId="22">
    <w:abstractNumId w:val="28"/>
  </w:num>
  <w:num w:numId="23">
    <w:abstractNumId w:val="9"/>
  </w:num>
  <w:num w:numId="24">
    <w:abstractNumId w:val="38"/>
  </w:num>
  <w:num w:numId="25">
    <w:abstractNumId w:val="2"/>
  </w:num>
  <w:num w:numId="26">
    <w:abstractNumId w:val="15"/>
  </w:num>
  <w:num w:numId="27">
    <w:abstractNumId w:val="45"/>
  </w:num>
  <w:num w:numId="28">
    <w:abstractNumId w:val="8"/>
  </w:num>
  <w:num w:numId="29">
    <w:abstractNumId w:val="4"/>
  </w:num>
  <w:num w:numId="30">
    <w:abstractNumId w:val="21"/>
  </w:num>
  <w:num w:numId="31">
    <w:abstractNumId w:val="44"/>
  </w:num>
  <w:num w:numId="32">
    <w:abstractNumId w:val="14"/>
  </w:num>
  <w:num w:numId="33">
    <w:abstractNumId w:val="43"/>
  </w:num>
  <w:num w:numId="34">
    <w:abstractNumId w:val="22"/>
  </w:num>
  <w:num w:numId="35">
    <w:abstractNumId w:val="27"/>
  </w:num>
  <w:num w:numId="36">
    <w:abstractNumId w:val="42"/>
  </w:num>
  <w:num w:numId="37">
    <w:abstractNumId w:val="41"/>
  </w:num>
  <w:num w:numId="38">
    <w:abstractNumId w:val="40"/>
  </w:num>
  <w:num w:numId="39">
    <w:abstractNumId w:val="33"/>
  </w:num>
  <w:num w:numId="40">
    <w:abstractNumId w:val="26"/>
  </w:num>
  <w:num w:numId="41">
    <w:abstractNumId w:val="18"/>
  </w:num>
  <w:num w:numId="42">
    <w:abstractNumId w:val="6"/>
  </w:num>
  <w:num w:numId="43">
    <w:abstractNumId w:val="10"/>
  </w:num>
  <w:num w:numId="44">
    <w:abstractNumId w:val="19"/>
  </w:num>
  <w:num w:numId="45">
    <w:abstractNumId w:val="5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355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D0D0E"/>
    <w:rsid w:val="000E1917"/>
    <w:rsid w:val="000E276B"/>
    <w:rsid w:val="00104B07"/>
    <w:rsid w:val="0010674F"/>
    <w:rsid w:val="001361E9"/>
    <w:rsid w:val="00136338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7FF1"/>
    <w:rsid w:val="00231608"/>
    <w:rsid w:val="002411FD"/>
    <w:rsid w:val="0025365D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5F14"/>
    <w:rsid w:val="003959A7"/>
    <w:rsid w:val="003A0639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620AC"/>
    <w:rsid w:val="00570374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45AF5"/>
    <w:rsid w:val="00751B27"/>
    <w:rsid w:val="0075509F"/>
    <w:rsid w:val="00781B7F"/>
    <w:rsid w:val="007856D2"/>
    <w:rsid w:val="0079654A"/>
    <w:rsid w:val="007A23C2"/>
    <w:rsid w:val="007B3B08"/>
    <w:rsid w:val="007C1B03"/>
    <w:rsid w:val="007E06AA"/>
    <w:rsid w:val="007E7681"/>
    <w:rsid w:val="008051F2"/>
    <w:rsid w:val="00807242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9255BB"/>
    <w:rsid w:val="009349BE"/>
    <w:rsid w:val="00934F5A"/>
    <w:rsid w:val="0094091D"/>
    <w:rsid w:val="00944A25"/>
    <w:rsid w:val="009459AE"/>
    <w:rsid w:val="0096418C"/>
    <w:rsid w:val="00992413"/>
    <w:rsid w:val="009A55A9"/>
    <w:rsid w:val="009B554F"/>
    <w:rsid w:val="009D0C96"/>
    <w:rsid w:val="009F185F"/>
    <w:rsid w:val="009F7F29"/>
    <w:rsid w:val="00A74BC5"/>
    <w:rsid w:val="00A76FA3"/>
    <w:rsid w:val="00A815C9"/>
    <w:rsid w:val="00A83115"/>
    <w:rsid w:val="00A907B6"/>
    <w:rsid w:val="00AB1736"/>
    <w:rsid w:val="00AB4835"/>
    <w:rsid w:val="00AB4DB3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2CF8"/>
    <w:rsid w:val="00BE7BBD"/>
    <w:rsid w:val="00BF7BBE"/>
    <w:rsid w:val="00C16A29"/>
    <w:rsid w:val="00C17DB4"/>
    <w:rsid w:val="00C40D69"/>
    <w:rsid w:val="00C43820"/>
    <w:rsid w:val="00C44066"/>
    <w:rsid w:val="00C469C3"/>
    <w:rsid w:val="00C71A5F"/>
    <w:rsid w:val="00CA032C"/>
    <w:rsid w:val="00CA70DA"/>
    <w:rsid w:val="00CB0763"/>
    <w:rsid w:val="00CB6A9C"/>
    <w:rsid w:val="00CF55B3"/>
    <w:rsid w:val="00D04142"/>
    <w:rsid w:val="00D04EF6"/>
    <w:rsid w:val="00D1381F"/>
    <w:rsid w:val="00D1669F"/>
    <w:rsid w:val="00D21E3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7B41"/>
    <w:rsid w:val="00E27970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C43"/>
    <w:rsid w:val="00F060B7"/>
    <w:rsid w:val="00F07A63"/>
    <w:rsid w:val="00F2762A"/>
    <w:rsid w:val="00F30A06"/>
    <w:rsid w:val="00F33519"/>
    <w:rsid w:val="00F34E75"/>
    <w:rsid w:val="00F45993"/>
    <w:rsid w:val="00F53212"/>
    <w:rsid w:val="00F53946"/>
    <w:rsid w:val="00F60E2D"/>
    <w:rsid w:val="00F6185D"/>
    <w:rsid w:val="00F6318F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DFF50-67C7-4863-9201-B49B43FE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20</vt:i4>
      </vt:variant>
    </vt:vector>
  </HeadingPairs>
  <TitlesOfParts>
    <vt:vector size="21" baseType="lpstr">
      <vt:lpstr>843 FC - GTDFA - TD</vt:lpstr>
      <vt:lpstr>1.1. Enoncé.</vt:lpstr>
      <vt:lpstr>1.2. Travail à faire.</vt:lpstr>
      <vt:lpstr>1.3. Documents.</vt:lpstr>
      <vt:lpstr>    1.3.1. Document 1.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1.3.2. Document 2.</vt:lpstr>
      <vt:lpstr>    1.3.2. Document 3.</vt:lpstr>
      <vt:lpstr/>
      <vt:lpstr>1.4. Annexe.</vt:lpstr>
    </vt:vector>
  </TitlesOfParts>
  <Manager>GEA Brive</Manager>
  <Company>IUT Limousin</Company>
  <LinksUpToDate>false</LinksUpToDate>
  <CharactersWithSpaces>1041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2012-05-08T16:16:00Z</dcterms:created>
  <dcterms:modified xsi:type="dcterms:W3CDTF">2012-05-08T16:20:00Z</dcterms:modified>
  <cp:category>IEL</cp:category>
</cp:coreProperties>
</file>