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77" w:rsidRPr="00140C24" w:rsidRDefault="00761D77" w:rsidP="00761D77">
      <w:pPr>
        <w:tabs>
          <w:tab w:val="left" w:pos="7155"/>
        </w:tabs>
        <w:rPr>
          <w:b/>
          <w:bCs/>
          <w:snapToGrid w:val="0"/>
          <w:color w:val="FF0000"/>
          <w:szCs w:val="24"/>
        </w:rPr>
      </w:pPr>
      <w:r>
        <w:rPr>
          <w:szCs w:val="24"/>
        </w:rPr>
        <w:tab/>
      </w:r>
      <w:r w:rsidRPr="00140C24">
        <w:rPr>
          <w:b/>
          <w:bCs/>
          <w:snapToGrid w:val="0"/>
          <w:color w:val="FF0000"/>
          <w:szCs w:val="24"/>
        </w:rPr>
        <w:t>CAS ETRILLE</w:t>
      </w:r>
    </w:p>
    <w:p w:rsidR="00761D77" w:rsidRDefault="00761D77" w:rsidP="00761D77">
      <w:pPr>
        <w:pStyle w:val="Titre1"/>
        <w:jc w:val="center"/>
        <w:rPr>
          <w:color w:val="FF0000"/>
        </w:rPr>
      </w:pPr>
    </w:p>
    <w:p w:rsidR="00761D77" w:rsidRPr="00761D77" w:rsidRDefault="00761D77" w:rsidP="00761D77">
      <w:pPr>
        <w:jc w:val="center"/>
        <w:rPr>
          <w:b/>
          <w:color w:val="FF0000"/>
        </w:rPr>
      </w:pPr>
      <w:r w:rsidRPr="00761D77">
        <w:rPr>
          <w:b/>
          <w:color w:val="FF0000"/>
        </w:rPr>
        <w:t xml:space="preserve">EXERCICE </w:t>
      </w:r>
      <w:r>
        <w:rPr>
          <w:b/>
          <w:color w:val="FF0000"/>
        </w:rPr>
        <w:t>3</w:t>
      </w:r>
      <w:r w:rsidRPr="00761D77">
        <w:rPr>
          <w:b/>
          <w:color w:val="FF0000"/>
        </w:rPr>
        <w:t xml:space="preserve"> – ANNEXE</w:t>
      </w:r>
    </w:p>
    <w:p w:rsidR="00ED3283" w:rsidRPr="00140C24" w:rsidRDefault="00ED3283" w:rsidP="00ED3283">
      <w:pPr>
        <w:rPr>
          <w:b/>
          <w:color w:val="0000FF"/>
          <w:szCs w:val="24"/>
        </w:rPr>
      </w:pPr>
    </w:p>
    <w:tbl>
      <w:tblPr>
        <w:tblW w:w="15176" w:type="dxa"/>
        <w:jc w:val="center"/>
        <w:tblCellMar>
          <w:left w:w="70" w:type="dxa"/>
          <w:right w:w="70" w:type="dxa"/>
        </w:tblCellMar>
        <w:tblLook w:val="04A0"/>
      </w:tblPr>
      <w:tblGrid>
        <w:gridCol w:w="675"/>
        <w:gridCol w:w="1275"/>
        <w:gridCol w:w="2099"/>
        <w:gridCol w:w="2250"/>
        <w:gridCol w:w="2098"/>
        <w:gridCol w:w="2316"/>
        <w:gridCol w:w="2247"/>
        <w:gridCol w:w="2216"/>
      </w:tblGrid>
      <w:tr w:rsidR="00ED3283" w:rsidRPr="00D505AE" w:rsidTr="00E20958">
        <w:trPr>
          <w:trHeight w:val="62"/>
          <w:jc w:val="center"/>
        </w:trPr>
        <w:tc>
          <w:tcPr>
            <w:tcW w:w="1517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 xml:space="preserve">Cas ETRILLE - Tableau de calcul des amortissements dérogatoires </w:t>
            </w:r>
          </w:p>
        </w:tc>
      </w:tr>
      <w:tr w:rsidR="00ED3283" w:rsidRPr="00D505AE" w:rsidTr="00E20958">
        <w:trPr>
          <w:trHeight w:val="59"/>
          <w:jc w:val="center"/>
        </w:trPr>
        <w:tc>
          <w:tcPr>
            <w:tcW w:w="195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D505AE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209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09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ED3283" w:rsidRPr="00D505AE" w:rsidTr="00E20958">
        <w:trPr>
          <w:trHeight w:val="59"/>
          <w:jc w:val="center"/>
        </w:trPr>
        <w:tc>
          <w:tcPr>
            <w:tcW w:w="4049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 xml:space="preserve">Désignation           </w:t>
            </w:r>
          </w:p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Durée d'utilisation</w:t>
            </w:r>
          </w:p>
          <w:p w:rsidR="00ED3283" w:rsidRPr="00D505AE" w:rsidRDefault="00ED3283" w:rsidP="00B6448C">
            <w:pPr>
              <w:ind w:firstLineChars="100" w:firstLine="240"/>
              <w:jc w:val="righ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ind w:firstLineChars="200" w:firstLine="482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Taux linéaire</w:t>
            </w:r>
          </w:p>
          <w:p w:rsidR="00ED3283" w:rsidRPr="00D505AE" w:rsidRDefault="00ED3283" w:rsidP="00B6448C">
            <w:pPr>
              <w:ind w:firstLineChars="1000" w:firstLine="2400"/>
              <w:jc w:val="righ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ED3283" w:rsidRPr="00D505AE" w:rsidTr="00E20958">
        <w:trPr>
          <w:trHeight w:val="59"/>
          <w:jc w:val="center"/>
        </w:trPr>
        <w:tc>
          <w:tcPr>
            <w:tcW w:w="4049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283" w:rsidRPr="00D505AE" w:rsidRDefault="00ED3283" w:rsidP="00B6448C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 xml:space="preserve">Date d'entrée       </w:t>
            </w:r>
          </w:p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283" w:rsidRPr="00D505AE" w:rsidRDefault="00ED3283" w:rsidP="00B6448C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Durée exceptionnelle</w:t>
            </w:r>
          </w:p>
          <w:p w:rsidR="00ED3283" w:rsidRPr="00D505AE" w:rsidRDefault="00ED3283" w:rsidP="00B6448C">
            <w:pPr>
              <w:ind w:firstLineChars="100" w:firstLine="240"/>
              <w:jc w:val="righ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ind w:firstLineChars="200" w:firstLine="482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Taux exceptionnel</w:t>
            </w:r>
          </w:p>
          <w:p w:rsidR="00ED3283" w:rsidRPr="00D505AE" w:rsidRDefault="00ED3283" w:rsidP="00B6448C">
            <w:pPr>
              <w:ind w:firstLineChars="1000" w:firstLine="2400"/>
              <w:jc w:val="righ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ED3283" w:rsidRPr="00D505AE" w:rsidTr="00E20958">
        <w:trPr>
          <w:trHeight w:val="59"/>
          <w:jc w:val="center"/>
        </w:trPr>
        <w:tc>
          <w:tcPr>
            <w:tcW w:w="4049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283" w:rsidRPr="00D505AE" w:rsidRDefault="00ED3283" w:rsidP="00B6448C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 xml:space="preserve">Coût d'acquisition </w:t>
            </w:r>
          </w:p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Prorata économique</w:t>
            </w:r>
          </w:p>
          <w:p w:rsidR="00ED3283" w:rsidRPr="00D505AE" w:rsidRDefault="00ED3283" w:rsidP="00B6448C">
            <w:pPr>
              <w:ind w:firstLineChars="100" w:firstLine="240"/>
              <w:jc w:val="righ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mois (date d'acquisition)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ED3283" w:rsidRPr="00D505AE" w:rsidTr="00E20958">
        <w:trPr>
          <w:trHeight w:val="59"/>
          <w:jc w:val="center"/>
        </w:trPr>
        <w:tc>
          <w:tcPr>
            <w:tcW w:w="6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Prorata fiscal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ind w:firstLineChars="100" w:firstLine="240"/>
              <w:jc w:val="righ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4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mois (début du mois d'acquisition)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</w:tr>
      <w:tr w:rsidR="00ED3283" w:rsidRPr="00D505AE" w:rsidTr="00E20958">
        <w:trPr>
          <w:trHeight w:val="62"/>
          <w:jc w:val="center"/>
        </w:trPr>
        <w:tc>
          <w:tcPr>
            <w:tcW w:w="675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</w:tr>
      <w:tr w:rsidR="00ED3283" w:rsidRPr="00D505AE" w:rsidTr="00E20958">
        <w:trPr>
          <w:trHeight w:val="62"/>
          <w:jc w:val="center"/>
        </w:trPr>
        <w:tc>
          <w:tcPr>
            <w:tcW w:w="675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N° ligne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Exercices</w:t>
            </w:r>
          </w:p>
        </w:tc>
        <w:tc>
          <w:tcPr>
            <w:tcW w:w="4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AMORTISSEMENT FISCAUX</w:t>
            </w:r>
          </w:p>
        </w:tc>
        <w:tc>
          <w:tcPr>
            <w:tcW w:w="4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AMORTISSEMENTS ECONOMIQUES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AMORTISSEMENTS DEROGATOIRES</w:t>
            </w:r>
          </w:p>
        </w:tc>
      </w:tr>
      <w:tr w:rsidR="00ED3283" w:rsidRPr="00D505AE" w:rsidTr="00E20958">
        <w:trPr>
          <w:trHeight w:val="62"/>
          <w:jc w:val="center"/>
        </w:trPr>
        <w:tc>
          <w:tcPr>
            <w:tcW w:w="675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 xml:space="preserve">Base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Dotation fiscale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Base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Dotation économique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Dotations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Reprises</w:t>
            </w:r>
          </w:p>
        </w:tc>
      </w:tr>
      <w:tr w:rsidR="00ED3283" w:rsidRPr="00D505AE" w:rsidTr="00E20958">
        <w:trPr>
          <w:trHeight w:val="59"/>
          <w:jc w:val="center"/>
        </w:trPr>
        <w:tc>
          <w:tcPr>
            <w:tcW w:w="675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N</w:t>
            </w: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ED3283" w:rsidRPr="00D505AE" w:rsidTr="00E20958">
        <w:trPr>
          <w:trHeight w:val="59"/>
          <w:jc w:val="center"/>
        </w:trPr>
        <w:tc>
          <w:tcPr>
            <w:tcW w:w="675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N + 1</w:t>
            </w: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ED3283" w:rsidRPr="00D505AE" w:rsidTr="00E20958">
        <w:trPr>
          <w:trHeight w:val="59"/>
          <w:jc w:val="center"/>
        </w:trPr>
        <w:tc>
          <w:tcPr>
            <w:tcW w:w="675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N + 2</w:t>
            </w: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ED3283" w:rsidRPr="00D505AE" w:rsidTr="00E20958">
        <w:trPr>
          <w:trHeight w:val="59"/>
          <w:jc w:val="center"/>
        </w:trPr>
        <w:tc>
          <w:tcPr>
            <w:tcW w:w="675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N + 3</w:t>
            </w: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ED3283" w:rsidRPr="00D505AE" w:rsidTr="00E20958">
        <w:trPr>
          <w:trHeight w:val="62"/>
          <w:jc w:val="center"/>
        </w:trPr>
        <w:tc>
          <w:tcPr>
            <w:tcW w:w="67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szCs w:val="24"/>
              </w:rPr>
            </w:pPr>
            <w:r w:rsidRPr="00D505AE">
              <w:rPr>
                <w:szCs w:val="24"/>
              </w:rPr>
              <w:t>N + 4</w:t>
            </w: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</w:tc>
      </w:tr>
      <w:tr w:rsidR="00ED3283" w:rsidRPr="00D505AE" w:rsidTr="00E20958">
        <w:trPr>
          <w:trHeight w:val="62"/>
          <w:jc w:val="center"/>
        </w:trPr>
        <w:tc>
          <w:tcPr>
            <w:tcW w:w="404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Contrôles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7E4BC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 </w:t>
            </w:r>
          </w:p>
        </w:tc>
      </w:tr>
      <w:tr w:rsidR="00ED3283" w:rsidRPr="00D505AE" w:rsidTr="00E20958">
        <w:trPr>
          <w:trHeight w:val="62"/>
          <w:jc w:val="center"/>
        </w:trPr>
        <w:tc>
          <w:tcPr>
            <w:tcW w:w="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Default="00ED3283" w:rsidP="00B6448C">
            <w:pPr>
              <w:jc w:val="center"/>
              <w:rPr>
                <w:szCs w:val="24"/>
              </w:rPr>
            </w:pPr>
          </w:p>
          <w:p w:rsidR="00ED3283" w:rsidRPr="00D505AE" w:rsidRDefault="00ED3283" w:rsidP="00B6448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</w:p>
        </w:tc>
        <w:tc>
          <w:tcPr>
            <w:tcW w:w="20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</w:p>
        </w:tc>
        <w:tc>
          <w:tcPr>
            <w:tcW w:w="23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</w:p>
        </w:tc>
        <w:tc>
          <w:tcPr>
            <w:tcW w:w="22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283" w:rsidRPr="00D505AE" w:rsidRDefault="00ED3283" w:rsidP="00B6448C">
            <w:pPr>
              <w:jc w:val="left"/>
              <w:rPr>
                <w:szCs w:val="24"/>
              </w:rPr>
            </w:pPr>
          </w:p>
        </w:tc>
      </w:tr>
      <w:tr w:rsidR="00ED3283" w:rsidRPr="00D505AE" w:rsidTr="00E20958">
        <w:trPr>
          <w:trHeight w:val="62"/>
          <w:jc w:val="center"/>
        </w:trPr>
        <w:tc>
          <w:tcPr>
            <w:tcW w:w="1517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D3283" w:rsidRPr="00D505AE" w:rsidRDefault="00ED3283" w:rsidP="00B6448C">
            <w:pPr>
              <w:jc w:val="center"/>
              <w:rPr>
                <w:b/>
                <w:bCs/>
                <w:szCs w:val="24"/>
              </w:rPr>
            </w:pPr>
            <w:r w:rsidRPr="00D505AE">
              <w:rPr>
                <w:b/>
                <w:bCs/>
                <w:szCs w:val="24"/>
              </w:rPr>
              <w:t>Analyse de la situation</w:t>
            </w:r>
          </w:p>
        </w:tc>
      </w:tr>
      <w:tr w:rsidR="00ED3283" w:rsidRPr="00D505AE" w:rsidTr="00E20958">
        <w:trPr>
          <w:trHeight w:val="167"/>
          <w:jc w:val="center"/>
        </w:trPr>
        <w:tc>
          <w:tcPr>
            <w:tcW w:w="1517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D3283" w:rsidRDefault="00ED3283" w:rsidP="00B6448C">
            <w:pPr>
              <w:jc w:val="left"/>
              <w:rPr>
                <w:szCs w:val="24"/>
              </w:rPr>
            </w:pPr>
            <w:r w:rsidRPr="00D505AE">
              <w:rPr>
                <w:szCs w:val="24"/>
              </w:rPr>
              <w:t> </w:t>
            </w:r>
          </w:p>
          <w:p w:rsidR="00ED3283" w:rsidRDefault="00ED3283" w:rsidP="00B6448C">
            <w:pPr>
              <w:jc w:val="left"/>
              <w:rPr>
                <w:szCs w:val="24"/>
              </w:rPr>
            </w:pPr>
          </w:p>
          <w:p w:rsidR="00ED3283" w:rsidRDefault="00ED3283" w:rsidP="00B6448C">
            <w:pPr>
              <w:jc w:val="left"/>
              <w:rPr>
                <w:szCs w:val="24"/>
              </w:rPr>
            </w:pPr>
          </w:p>
          <w:p w:rsidR="00ED3283" w:rsidRDefault="00ED3283" w:rsidP="00B6448C">
            <w:pPr>
              <w:jc w:val="left"/>
              <w:rPr>
                <w:szCs w:val="24"/>
              </w:rPr>
            </w:pPr>
          </w:p>
          <w:p w:rsidR="00ED3283" w:rsidRDefault="00ED3283" w:rsidP="00B6448C">
            <w:pPr>
              <w:jc w:val="left"/>
              <w:rPr>
                <w:szCs w:val="24"/>
              </w:rPr>
            </w:pPr>
          </w:p>
          <w:p w:rsidR="00ED3283" w:rsidRPr="00D505AE" w:rsidRDefault="00ED3283" w:rsidP="00B6448C">
            <w:pPr>
              <w:jc w:val="left"/>
              <w:rPr>
                <w:szCs w:val="24"/>
              </w:rPr>
            </w:pPr>
          </w:p>
        </w:tc>
      </w:tr>
    </w:tbl>
    <w:p w:rsidR="00653669" w:rsidRDefault="00653669" w:rsidP="00140C24">
      <w:pPr>
        <w:rPr>
          <w:b/>
          <w:szCs w:val="24"/>
        </w:rPr>
      </w:pPr>
    </w:p>
    <w:p w:rsidR="00ED3283" w:rsidRDefault="00ED3283" w:rsidP="00140C24">
      <w:pPr>
        <w:rPr>
          <w:b/>
          <w:szCs w:val="24"/>
        </w:rPr>
      </w:pPr>
    </w:p>
    <w:p w:rsidR="00013A1C" w:rsidRDefault="00013A1C" w:rsidP="00140C24">
      <w:pPr>
        <w:rPr>
          <w:b/>
          <w:szCs w:val="24"/>
        </w:rPr>
      </w:pPr>
    </w:p>
    <w:p w:rsidR="00013A1C" w:rsidRDefault="00013A1C" w:rsidP="00140C24">
      <w:pPr>
        <w:rPr>
          <w:b/>
          <w:szCs w:val="24"/>
        </w:rPr>
      </w:pPr>
    </w:p>
    <w:p w:rsidR="00013A1C" w:rsidRDefault="00013A1C" w:rsidP="00140C24">
      <w:pPr>
        <w:rPr>
          <w:b/>
          <w:szCs w:val="24"/>
        </w:rPr>
      </w:pPr>
    </w:p>
    <w:sectPr w:rsidR="00013A1C" w:rsidSect="00761D77">
      <w:headerReference w:type="even" r:id="rId8"/>
      <w:headerReference w:type="default" r:id="rId9"/>
      <w:footerReference w:type="even" r:id="rId10"/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89D" w:rsidRDefault="003E789D">
      <w:r>
        <w:separator/>
      </w:r>
    </w:p>
  </w:endnote>
  <w:endnote w:type="continuationSeparator" w:id="0">
    <w:p w:rsidR="003E789D" w:rsidRDefault="003E7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8C" w:rsidRDefault="00F517B0" w:rsidP="00856CBE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B6448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6448C" w:rsidRDefault="00B6448C" w:rsidP="00856CBE">
    <w:pPr>
      <w:pStyle w:val="Pieddepage"/>
      <w:rPr>
        <w:rStyle w:val="Numrodepage"/>
      </w:rPr>
    </w:pPr>
  </w:p>
  <w:p w:rsidR="00B6448C" w:rsidRDefault="00B6448C" w:rsidP="00856C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89D" w:rsidRDefault="003E789D">
      <w:r>
        <w:separator/>
      </w:r>
    </w:p>
  </w:footnote>
  <w:footnote w:type="continuationSeparator" w:id="0">
    <w:p w:rsidR="003E789D" w:rsidRDefault="003E7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8C" w:rsidRDefault="00F517B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6448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6448C" w:rsidRDefault="00B6448C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8C" w:rsidRDefault="00B6448C">
    <w:pPr>
      <w:pStyle w:val="En-tte"/>
      <w:framePr w:wrap="around" w:vAnchor="text" w:hAnchor="margin" w:xAlign="right" w:y="1"/>
      <w:rPr>
        <w:rStyle w:val="Numrodepage"/>
      </w:rPr>
    </w:pPr>
  </w:p>
  <w:p w:rsidR="00B6448C" w:rsidRDefault="00B6448C">
    <w:r>
      <w:rPr>
        <w:snapToGrid w:val="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3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4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9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0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1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3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4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5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6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22"/>
  </w:num>
  <w:num w:numId="5">
    <w:abstractNumId w:val="12"/>
  </w:num>
  <w:num w:numId="6">
    <w:abstractNumId w:val="18"/>
  </w:num>
  <w:num w:numId="7">
    <w:abstractNumId w:val="23"/>
  </w:num>
  <w:num w:numId="8">
    <w:abstractNumId w:val="6"/>
  </w:num>
  <w:num w:numId="9">
    <w:abstractNumId w:val="11"/>
  </w:num>
  <w:num w:numId="10">
    <w:abstractNumId w:val="24"/>
  </w:num>
  <w:num w:numId="11">
    <w:abstractNumId w:val="1"/>
  </w:num>
  <w:num w:numId="12">
    <w:abstractNumId w:val="2"/>
  </w:num>
  <w:num w:numId="13">
    <w:abstractNumId w:val="3"/>
  </w:num>
  <w:num w:numId="14">
    <w:abstractNumId w:val="25"/>
  </w:num>
  <w:num w:numId="15">
    <w:abstractNumId w:val="20"/>
  </w:num>
  <w:num w:numId="16">
    <w:abstractNumId w:val="21"/>
  </w:num>
  <w:num w:numId="17">
    <w:abstractNumId w:val="15"/>
  </w:num>
  <w:num w:numId="18">
    <w:abstractNumId w:val="5"/>
  </w:num>
  <w:num w:numId="19">
    <w:abstractNumId w:val="8"/>
  </w:num>
  <w:num w:numId="20">
    <w:abstractNumId w:val="10"/>
  </w:num>
  <w:num w:numId="21">
    <w:abstractNumId w:val="16"/>
  </w:num>
  <w:num w:numId="22">
    <w:abstractNumId w:val="4"/>
  </w:num>
  <w:num w:numId="23">
    <w:abstractNumId w:val="7"/>
  </w:num>
  <w:num w:numId="24">
    <w:abstractNumId w:val="27"/>
  </w:num>
  <w:num w:numId="25">
    <w:abstractNumId w:val="9"/>
  </w:num>
  <w:num w:numId="26">
    <w:abstractNumId w:val="14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13A1C"/>
    <w:rsid w:val="000201C5"/>
    <w:rsid w:val="00024F0D"/>
    <w:rsid w:val="000333F3"/>
    <w:rsid w:val="000570EB"/>
    <w:rsid w:val="00066889"/>
    <w:rsid w:val="00090936"/>
    <w:rsid w:val="000B7AA0"/>
    <w:rsid w:val="000C16CA"/>
    <w:rsid w:val="000D569A"/>
    <w:rsid w:val="000E7C59"/>
    <w:rsid w:val="000F652D"/>
    <w:rsid w:val="00101CF5"/>
    <w:rsid w:val="001165B1"/>
    <w:rsid w:val="00123D3E"/>
    <w:rsid w:val="001312C3"/>
    <w:rsid w:val="00140C24"/>
    <w:rsid w:val="001500FB"/>
    <w:rsid w:val="00163936"/>
    <w:rsid w:val="00186CC4"/>
    <w:rsid w:val="001A54D6"/>
    <w:rsid w:val="001B4E45"/>
    <w:rsid w:val="001C02EF"/>
    <w:rsid w:val="001D1D8D"/>
    <w:rsid w:val="001D5B23"/>
    <w:rsid w:val="0023667C"/>
    <w:rsid w:val="00236BAB"/>
    <w:rsid w:val="00255D96"/>
    <w:rsid w:val="00297291"/>
    <w:rsid w:val="002A18EF"/>
    <w:rsid w:val="002B33D5"/>
    <w:rsid w:val="002B5D12"/>
    <w:rsid w:val="002C329D"/>
    <w:rsid w:val="002D787B"/>
    <w:rsid w:val="002F4CB5"/>
    <w:rsid w:val="00305214"/>
    <w:rsid w:val="00315CC6"/>
    <w:rsid w:val="0033330B"/>
    <w:rsid w:val="00334613"/>
    <w:rsid w:val="00363922"/>
    <w:rsid w:val="003825DE"/>
    <w:rsid w:val="003E789D"/>
    <w:rsid w:val="00401D4B"/>
    <w:rsid w:val="00411187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F55E2"/>
    <w:rsid w:val="006010FC"/>
    <w:rsid w:val="00610C2A"/>
    <w:rsid w:val="00610FDD"/>
    <w:rsid w:val="006212F4"/>
    <w:rsid w:val="00633EDC"/>
    <w:rsid w:val="006368C4"/>
    <w:rsid w:val="006369FD"/>
    <w:rsid w:val="00637BCE"/>
    <w:rsid w:val="00640ED3"/>
    <w:rsid w:val="0065283B"/>
    <w:rsid w:val="00653669"/>
    <w:rsid w:val="00665575"/>
    <w:rsid w:val="00682C76"/>
    <w:rsid w:val="006A52C0"/>
    <w:rsid w:val="006A7200"/>
    <w:rsid w:val="006B37CA"/>
    <w:rsid w:val="006D3D69"/>
    <w:rsid w:val="006F1C1A"/>
    <w:rsid w:val="00706ADD"/>
    <w:rsid w:val="00761D77"/>
    <w:rsid w:val="007675F6"/>
    <w:rsid w:val="00785540"/>
    <w:rsid w:val="0079142F"/>
    <w:rsid w:val="0079329E"/>
    <w:rsid w:val="007A4A82"/>
    <w:rsid w:val="007A7C79"/>
    <w:rsid w:val="007C68E9"/>
    <w:rsid w:val="00812001"/>
    <w:rsid w:val="00815B04"/>
    <w:rsid w:val="0082790E"/>
    <w:rsid w:val="008525CA"/>
    <w:rsid w:val="00856CBE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378E4"/>
    <w:rsid w:val="00937FE5"/>
    <w:rsid w:val="009406BD"/>
    <w:rsid w:val="00951181"/>
    <w:rsid w:val="00966182"/>
    <w:rsid w:val="00982A6D"/>
    <w:rsid w:val="009F2ECA"/>
    <w:rsid w:val="009F450D"/>
    <w:rsid w:val="009F5B48"/>
    <w:rsid w:val="00A3220A"/>
    <w:rsid w:val="00A4207F"/>
    <w:rsid w:val="00A538FC"/>
    <w:rsid w:val="00A81B30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30E9"/>
    <w:rsid w:val="00B066F1"/>
    <w:rsid w:val="00B25714"/>
    <w:rsid w:val="00B6448C"/>
    <w:rsid w:val="00BB3566"/>
    <w:rsid w:val="00BD4D7D"/>
    <w:rsid w:val="00BF3B80"/>
    <w:rsid w:val="00C05BE6"/>
    <w:rsid w:val="00C43601"/>
    <w:rsid w:val="00C571AA"/>
    <w:rsid w:val="00C70338"/>
    <w:rsid w:val="00C70377"/>
    <w:rsid w:val="00C81784"/>
    <w:rsid w:val="00C83C2A"/>
    <w:rsid w:val="00CA029E"/>
    <w:rsid w:val="00CA547B"/>
    <w:rsid w:val="00CA7DF2"/>
    <w:rsid w:val="00CB0588"/>
    <w:rsid w:val="00CE61CA"/>
    <w:rsid w:val="00CF52F8"/>
    <w:rsid w:val="00CF6AE5"/>
    <w:rsid w:val="00D505AE"/>
    <w:rsid w:val="00D739D0"/>
    <w:rsid w:val="00DE192D"/>
    <w:rsid w:val="00DF0BC9"/>
    <w:rsid w:val="00E05727"/>
    <w:rsid w:val="00E20958"/>
    <w:rsid w:val="00E24711"/>
    <w:rsid w:val="00E465D6"/>
    <w:rsid w:val="00E76E8C"/>
    <w:rsid w:val="00EA1539"/>
    <w:rsid w:val="00EA4729"/>
    <w:rsid w:val="00EC1DA5"/>
    <w:rsid w:val="00ED3283"/>
    <w:rsid w:val="00ED3D07"/>
    <w:rsid w:val="00EE42B2"/>
    <w:rsid w:val="00EE5E84"/>
    <w:rsid w:val="00F27DB0"/>
    <w:rsid w:val="00F33BDA"/>
    <w:rsid w:val="00F34A83"/>
    <w:rsid w:val="00F34EB6"/>
    <w:rsid w:val="00F43DE2"/>
    <w:rsid w:val="00F517B0"/>
    <w:rsid w:val="00F74892"/>
    <w:rsid w:val="00F839D0"/>
    <w:rsid w:val="00F93D1B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1CF5A-43D8-4CF0-9F1C-203BA084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Carlos JANUARIO</cp:lastModifiedBy>
  <cp:revision>3</cp:revision>
  <cp:lastPrinted>2014-03-19T14:44:00Z</cp:lastPrinted>
  <dcterms:created xsi:type="dcterms:W3CDTF">2014-03-22T18:07:00Z</dcterms:created>
  <dcterms:modified xsi:type="dcterms:W3CDTF">2014-03-22T18:12:00Z</dcterms:modified>
</cp:coreProperties>
</file>